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elacomgrade"/>
        <w:tblW w:w="10485" w:type="dxa"/>
        <w:jc w:val="center"/>
        <w:tblBorders>
          <w:top w:val="dotted" w:sz="4" w:space="0" w:color="4472C4" w:themeColor="accent1"/>
          <w:left w:val="dotted" w:sz="4" w:space="0" w:color="4472C4" w:themeColor="accent1"/>
          <w:bottom w:val="dotted" w:sz="4" w:space="0" w:color="4472C4" w:themeColor="accent1"/>
          <w:right w:val="dotted" w:sz="4" w:space="0" w:color="4472C4" w:themeColor="accent1"/>
          <w:insideH w:val="dotted" w:sz="4" w:space="0" w:color="4472C4" w:themeColor="accent1"/>
          <w:insideV w:val="dotted" w:sz="4" w:space="0" w:color="4472C4" w:themeColor="accent1"/>
        </w:tblBorders>
        <w:shd w:val="clear" w:color="auto" w:fill="F2F2F2" w:themeFill="background1" w:themeFillShade="F2"/>
        <w:tblLook w:val="04A0" w:firstRow="1" w:lastRow="0" w:firstColumn="1" w:lastColumn="0" w:noHBand="0" w:noVBand="1"/>
      </w:tblPr>
      <w:tblGrid>
        <w:gridCol w:w="10485"/>
      </w:tblGrid>
      <w:tr w:rsidR="00680059" w:rsidRPr="00A873AD" w14:paraId="3D0ACEF7" w14:textId="77777777" w:rsidTr="00680059">
        <w:trPr>
          <w:trHeight w:val="496"/>
          <w:jc w:val="center"/>
        </w:trPr>
        <w:tc>
          <w:tcPr>
            <w:tcW w:w="10485" w:type="dxa"/>
            <w:shd w:val="clear" w:color="auto" w:fill="FFF2CC" w:themeFill="accent4" w:themeFillTint="33"/>
          </w:tcPr>
          <w:p w14:paraId="11CB2A32" w14:textId="0913F7C0" w:rsidR="00680059" w:rsidRPr="00446DA1" w:rsidRDefault="00563F6E" w:rsidP="00B92413">
            <w:pPr>
              <w:jc w:val="center"/>
              <w:rPr>
                <w:rFonts w:ascii="Arial" w:hAnsi="Arial" w:cs="Arial"/>
                <w:b/>
                <w:bCs/>
                <w:caps/>
                <w:sz w:val="40"/>
                <w:szCs w:val="40"/>
              </w:rPr>
            </w:pPr>
            <w:r>
              <w:rPr>
                <w:rFonts w:ascii="Arial" w:hAnsi="Arial" w:cs="Arial"/>
                <w:b/>
                <w:bCs/>
                <w:caps/>
                <w:sz w:val="40"/>
                <w:szCs w:val="40"/>
              </w:rPr>
              <w:t>BRANCOL</w:t>
            </w:r>
            <w:r w:rsidR="00295CB8">
              <w:rPr>
                <w:rFonts w:ascii="Arial" w:hAnsi="Arial" w:cs="Arial"/>
                <w:b/>
                <w:bCs/>
                <w:caps/>
                <w:sz w:val="40"/>
                <w:szCs w:val="40"/>
              </w:rPr>
              <w:t xml:space="preserve"> pool</w:t>
            </w:r>
          </w:p>
        </w:tc>
      </w:tr>
    </w:tbl>
    <w:p w14:paraId="3FA43222" w14:textId="77777777" w:rsidR="00B92413" w:rsidRDefault="00B92413" w:rsidP="00B92413">
      <w:pPr>
        <w:spacing w:line="240" w:lineRule="auto"/>
      </w:pPr>
    </w:p>
    <w:tbl>
      <w:tblPr>
        <w:tblStyle w:val="TabelaSimples5"/>
        <w:tblW w:w="10485" w:type="dxa"/>
        <w:tblBorders>
          <w:top w:val="dotted" w:sz="4" w:space="0" w:color="4472C4" w:themeColor="accent1"/>
          <w:left w:val="dotted" w:sz="4" w:space="0" w:color="4472C4" w:themeColor="accent1"/>
          <w:bottom w:val="dotted" w:sz="4" w:space="0" w:color="4472C4" w:themeColor="accent1"/>
          <w:right w:val="dotted" w:sz="4" w:space="0" w:color="4472C4" w:themeColor="accent1"/>
          <w:insideH w:val="dotted" w:sz="4" w:space="0" w:color="4472C4" w:themeColor="accent1"/>
          <w:insideV w:val="dotted" w:sz="4" w:space="0" w:color="4472C4" w:themeColor="accent1"/>
        </w:tblBorders>
        <w:tblLook w:val="0600" w:firstRow="0" w:lastRow="0" w:firstColumn="0" w:lastColumn="0" w:noHBand="1" w:noVBand="1"/>
      </w:tblPr>
      <w:tblGrid>
        <w:gridCol w:w="1980"/>
        <w:gridCol w:w="3260"/>
        <w:gridCol w:w="2126"/>
        <w:gridCol w:w="3119"/>
      </w:tblGrid>
      <w:tr w:rsidR="008B0C17" w:rsidRPr="00A873AD" w14:paraId="4C76E48B" w14:textId="4CB62F8A" w:rsidTr="00563F6E">
        <w:trPr>
          <w:trHeight w:val="586"/>
        </w:trPr>
        <w:tc>
          <w:tcPr>
            <w:tcW w:w="1980" w:type="dxa"/>
            <w:shd w:val="clear" w:color="auto" w:fill="D5DCE4" w:themeFill="text2" w:themeFillTint="33"/>
          </w:tcPr>
          <w:p w14:paraId="1EDBD317" w14:textId="67840391" w:rsidR="00D40E9E" w:rsidRPr="00A873AD" w:rsidRDefault="00D40E9E" w:rsidP="00A873A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 w:rsidRPr="00A873AD">
              <w:rPr>
                <w:rFonts w:ascii="Arial" w:hAnsi="Arial" w:cs="Arial"/>
                <w:b/>
                <w:bCs/>
                <w:sz w:val="22"/>
              </w:rPr>
              <w:t>Descrição:</w:t>
            </w:r>
          </w:p>
        </w:tc>
        <w:tc>
          <w:tcPr>
            <w:tcW w:w="3260" w:type="dxa"/>
            <w:shd w:val="clear" w:color="auto" w:fill="auto"/>
          </w:tcPr>
          <w:p w14:paraId="18FC7A4C" w14:textId="18EC8FB1" w:rsidR="00D40E9E" w:rsidRPr="00A873AD" w:rsidRDefault="00563F6E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Líquido de coloração branca. </w:t>
            </w:r>
          </w:p>
        </w:tc>
        <w:tc>
          <w:tcPr>
            <w:tcW w:w="2126" w:type="dxa"/>
            <w:shd w:val="clear" w:color="auto" w:fill="D5DCE4" w:themeFill="text2" w:themeFillTint="33"/>
          </w:tcPr>
          <w:p w14:paraId="766B5DBA" w14:textId="46FEC929" w:rsidR="00D40E9E" w:rsidRPr="00A873AD" w:rsidRDefault="00D40E9E" w:rsidP="00A873A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 w:rsidRPr="00A873AD">
              <w:rPr>
                <w:rFonts w:ascii="Arial" w:hAnsi="Arial" w:cs="Arial"/>
                <w:b/>
                <w:bCs/>
                <w:sz w:val="22"/>
              </w:rPr>
              <w:t>Número ONU:</w:t>
            </w:r>
          </w:p>
        </w:tc>
        <w:tc>
          <w:tcPr>
            <w:tcW w:w="3119" w:type="dxa"/>
            <w:shd w:val="clear" w:color="auto" w:fill="auto"/>
          </w:tcPr>
          <w:p w14:paraId="044A9C2D" w14:textId="60D37460" w:rsidR="00D40E9E" w:rsidRPr="00A873AD" w:rsidRDefault="008B0C17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 w:rsidRPr="00A873AD">
              <w:rPr>
                <w:rFonts w:ascii="Arial" w:hAnsi="Arial" w:cs="Arial"/>
                <w:sz w:val="22"/>
              </w:rPr>
              <w:t>Não tem</w:t>
            </w:r>
          </w:p>
        </w:tc>
      </w:tr>
      <w:tr w:rsidR="008B0C17" w:rsidRPr="00A873AD" w14:paraId="4267CB68" w14:textId="3D56120F" w:rsidTr="00563F6E">
        <w:trPr>
          <w:trHeight w:val="586"/>
        </w:trPr>
        <w:tc>
          <w:tcPr>
            <w:tcW w:w="1980" w:type="dxa"/>
            <w:shd w:val="clear" w:color="auto" w:fill="D5DCE4" w:themeFill="text2" w:themeFillTint="33"/>
          </w:tcPr>
          <w:p w14:paraId="082A90BA" w14:textId="4E89BB19" w:rsidR="00D40E9E" w:rsidRPr="00A873AD" w:rsidRDefault="00D40E9E" w:rsidP="00A873A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 w:rsidRPr="00A873AD">
              <w:rPr>
                <w:rFonts w:ascii="Arial" w:hAnsi="Arial" w:cs="Arial"/>
                <w:b/>
                <w:bCs/>
                <w:sz w:val="22"/>
              </w:rPr>
              <w:t>Nome Químico:</w:t>
            </w:r>
          </w:p>
        </w:tc>
        <w:tc>
          <w:tcPr>
            <w:tcW w:w="3260" w:type="dxa"/>
            <w:shd w:val="clear" w:color="auto" w:fill="auto"/>
          </w:tcPr>
          <w:p w14:paraId="129C0ABE" w14:textId="501F977B" w:rsidR="00D40E9E" w:rsidRPr="00A873AD" w:rsidRDefault="00563F6E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Copolímero Acrílico – </w:t>
            </w:r>
            <w:proofErr w:type="spellStart"/>
            <w:r>
              <w:rPr>
                <w:rFonts w:ascii="Arial" w:hAnsi="Arial" w:cs="Arial"/>
                <w:sz w:val="22"/>
              </w:rPr>
              <w:t>Estirenado</w:t>
            </w:r>
            <w:proofErr w:type="spellEnd"/>
          </w:p>
        </w:tc>
        <w:tc>
          <w:tcPr>
            <w:tcW w:w="2126" w:type="dxa"/>
            <w:shd w:val="clear" w:color="auto" w:fill="D5DCE4" w:themeFill="text2" w:themeFillTint="33"/>
          </w:tcPr>
          <w:p w14:paraId="275DF05B" w14:textId="04041862" w:rsidR="00D40E9E" w:rsidRPr="00A873AD" w:rsidRDefault="00D40E9E" w:rsidP="00A873A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 w:rsidRPr="00A873AD">
              <w:rPr>
                <w:rFonts w:ascii="Arial" w:hAnsi="Arial" w:cs="Arial"/>
                <w:b/>
                <w:bCs/>
                <w:sz w:val="22"/>
              </w:rPr>
              <w:t>Número de Risco:</w:t>
            </w:r>
          </w:p>
        </w:tc>
        <w:tc>
          <w:tcPr>
            <w:tcW w:w="3119" w:type="dxa"/>
            <w:shd w:val="clear" w:color="auto" w:fill="auto"/>
          </w:tcPr>
          <w:p w14:paraId="29FFADA1" w14:textId="53B3CBCA" w:rsidR="00D40E9E" w:rsidRPr="00A873AD" w:rsidRDefault="008B0C17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 w:rsidRPr="00A873AD">
              <w:rPr>
                <w:rFonts w:ascii="Arial" w:hAnsi="Arial" w:cs="Arial"/>
                <w:sz w:val="22"/>
              </w:rPr>
              <w:t>Não tem</w:t>
            </w:r>
          </w:p>
        </w:tc>
      </w:tr>
      <w:tr w:rsidR="008B0C17" w:rsidRPr="00A873AD" w14:paraId="5D93F4A8" w14:textId="50B4CDB5" w:rsidTr="00563F6E">
        <w:trPr>
          <w:trHeight w:val="586"/>
        </w:trPr>
        <w:tc>
          <w:tcPr>
            <w:tcW w:w="1980" w:type="dxa"/>
            <w:shd w:val="clear" w:color="auto" w:fill="D5DCE4" w:themeFill="text2" w:themeFillTint="33"/>
          </w:tcPr>
          <w:p w14:paraId="22F31E37" w14:textId="14DB9DBA" w:rsidR="00D40E9E" w:rsidRPr="00A873AD" w:rsidRDefault="00D40E9E" w:rsidP="00A873A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 w:rsidRPr="00A873AD">
              <w:rPr>
                <w:rFonts w:ascii="Arial" w:hAnsi="Arial" w:cs="Arial"/>
                <w:b/>
                <w:bCs/>
                <w:sz w:val="22"/>
              </w:rPr>
              <w:t>Sinônimo:</w:t>
            </w:r>
          </w:p>
        </w:tc>
        <w:tc>
          <w:tcPr>
            <w:tcW w:w="3260" w:type="dxa"/>
            <w:shd w:val="clear" w:color="auto" w:fill="auto"/>
          </w:tcPr>
          <w:p w14:paraId="5C2C6E8A" w14:textId="4C473D5B" w:rsidR="00D40E9E" w:rsidRPr="00A873AD" w:rsidRDefault="00563F6E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proofErr w:type="spellStart"/>
            <w:r>
              <w:rPr>
                <w:rFonts w:ascii="Arial" w:hAnsi="Arial" w:cs="Arial"/>
                <w:sz w:val="22"/>
              </w:rPr>
              <w:t>Brancol</w:t>
            </w:r>
            <w:proofErr w:type="spellEnd"/>
            <w:r>
              <w:rPr>
                <w:rFonts w:ascii="Arial" w:hAnsi="Arial" w:cs="Arial"/>
                <w:sz w:val="22"/>
              </w:rPr>
              <w:t xml:space="preserve"> </w:t>
            </w:r>
          </w:p>
        </w:tc>
        <w:tc>
          <w:tcPr>
            <w:tcW w:w="2126" w:type="dxa"/>
            <w:shd w:val="clear" w:color="auto" w:fill="D5DCE4" w:themeFill="text2" w:themeFillTint="33"/>
          </w:tcPr>
          <w:p w14:paraId="32F73E72" w14:textId="6EF34EAD" w:rsidR="00D40E9E" w:rsidRPr="00A873AD" w:rsidRDefault="00D40E9E" w:rsidP="00A873A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 w:rsidRPr="00A873AD">
              <w:rPr>
                <w:rFonts w:ascii="Arial" w:hAnsi="Arial" w:cs="Arial"/>
                <w:b/>
                <w:bCs/>
                <w:sz w:val="22"/>
              </w:rPr>
              <w:t>Grupo de embalagens:</w:t>
            </w:r>
          </w:p>
        </w:tc>
        <w:tc>
          <w:tcPr>
            <w:tcW w:w="3119" w:type="dxa"/>
            <w:shd w:val="clear" w:color="auto" w:fill="auto"/>
          </w:tcPr>
          <w:p w14:paraId="434478E3" w14:textId="18405B24" w:rsidR="00D40E9E" w:rsidRPr="00A873AD" w:rsidRDefault="006C0E6D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|||</w:t>
            </w:r>
          </w:p>
        </w:tc>
      </w:tr>
      <w:tr w:rsidR="008B0C17" w:rsidRPr="00A873AD" w14:paraId="6E51A5B1" w14:textId="34DE7807" w:rsidTr="00563F6E">
        <w:trPr>
          <w:trHeight w:val="586"/>
        </w:trPr>
        <w:tc>
          <w:tcPr>
            <w:tcW w:w="1980" w:type="dxa"/>
            <w:shd w:val="clear" w:color="auto" w:fill="D5DCE4" w:themeFill="text2" w:themeFillTint="33"/>
          </w:tcPr>
          <w:p w14:paraId="101DC04E" w14:textId="483EB4C6" w:rsidR="00D40E9E" w:rsidRPr="00A873AD" w:rsidRDefault="00D40E9E" w:rsidP="00A873A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 w:rsidRPr="00A873AD">
              <w:rPr>
                <w:rFonts w:ascii="Arial" w:hAnsi="Arial" w:cs="Arial"/>
                <w:b/>
                <w:bCs/>
                <w:sz w:val="22"/>
              </w:rPr>
              <w:t>Peso molecular:</w:t>
            </w:r>
          </w:p>
        </w:tc>
        <w:tc>
          <w:tcPr>
            <w:tcW w:w="3260" w:type="dxa"/>
            <w:shd w:val="clear" w:color="auto" w:fill="auto"/>
          </w:tcPr>
          <w:p w14:paraId="323FC011" w14:textId="47E31065" w:rsidR="00D40E9E" w:rsidRPr="00A873AD" w:rsidRDefault="00563F6E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Não informado </w:t>
            </w:r>
          </w:p>
        </w:tc>
        <w:tc>
          <w:tcPr>
            <w:tcW w:w="2126" w:type="dxa"/>
            <w:shd w:val="clear" w:color="auto" w:fill="D5DCE4" w:themeFill="text2" w:themeFillTint="33"/>
          </w:tcPr>
          <w:p w14:paraId="34F7348E" w14:textId="6FB41148" w:rsidR="00D40E9E" w:rsidRPr="00A873AD" w:rsidRDefault="00397E03" w:rsidP="00A873A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 w:rsidRPr="00A873AD">
              <w:rPr>
                <w:rFonts w:ascii="Arial" w:hAnsi="Arial" w:cs="Arial"/>
                <w:b/>
                <w:bCs/>
                <w:sz w:val="22"/>
              </w:rPr>
              <w:t>Nome apropriado para embarque:</w:t>
            </w:r>
          </w:p>
        </w:tc>
        <w:tc>
          <w:tcPr>
            <w:tcW w:w="3119" w:type="dxa"/>
            <w:shd w:val="clear" w:color="auto" w:fill="auto"/>
          </w:tcPr>
          <w:p w14:paraId="55AF7D08" w14:textId="27FEACAD" w:rsidR="00D40E9E" w:rsidRPr="00A873AD" w:rsidRDefault="008B0C17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 w:rsidRPr="00A873AD">
              <w:rPr>
                <w:rFonts w:ascii="Arial" w:hAnsi="Arial" w:cs="Arial"/>
                <w:sz w:val="22"/>
              </w:rPr>
              <w:t>Não tem</w:t>
            </w:r>
          </w:p>
        </w:tc>
      </w:tr>
      <w:tr w:rsidR="008B0C17" w:rsidRPr="00A873AD" w14:paraId="37256870" w14:textId="485C899A" w:rsidTr="00563F6E">
        <w:trPr>
          <w:trHeight w:val="586"/>
        </w:trPr>
        <w:tc>
          <w:tcPr>
            <w:tcW w:w="1980" w:type="dxa"/>
            <w:shd w:val="clear" w:color="auto" w:fill="D5DCE4" w:themeFill="text2" w:themeFillTint="33"/>
          </w:tcPr>
          <w:p w14:paraId="4D4E63F2" w14:textId="28A9DF5B" w:rsidR="00D40E9E" w:rsidRPr="00A873AD" w:rsidRDefault="00D40E9E" w:rsidP="00A873A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 w:rsidRPr="00A873AD">
              <w:rPr>
                <w:rFonts w:ascii="Arial" w:hAnsi="Arial" w:cs="Arial"/>
                <w:b/>
                <w:bCs/>
                <w:sz w:val="22"/>
              </w:rPr>
              <w:t>CAS:</w:t>
            </w:r>
          </w:p>
        </w:tc>
        <w:tc>
          <w:tcPr>
            <w:tcW w:w="3260" w:type="dxa"/>
            <w:shd w:val="clear" w:color="auto" w:fill="auto"/>
          </w:tcPr>
          <w:p w14:paraId="79168CFB" w14:textId="51982356" w:rsidR="00D40E9E" w:rsidRPr="00A873AD" w:rsidRDefault="00563F6E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N.A (mistura)</w:t>
            </w:r>
          </w:p>
        </w:tc>
        <w:tc>
          <w:tcPr>
            <w:tcW w:w="2126" w:type="dxa"/>
            <w:shd w:val="clear" w:color="auto" w:fill="D5DCE4" w:themeFill="text2" w:themeFillTint="33"/>
          </w:tcPr>
          <w:p w14:paraId="6835F72D" w14:textId="0FEEDB57" w:rsidR="00D40E9E" w:rsidRPr="00A873AD" w:rsidRDefault="00680059" w:rsidP="00A873A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 w:rsidRPr="00A873AD">
              <w:rPr>
                <w:rFonts w:ascii="Arial" w:hAnsi="Arial" w:cs="Arial"/>
                <w:b/>
                <w:bCs/>
                <w:sz w:val="22"/>
              </w:rPr>
              <w:t>Propriedades e especificações:</w:t>
            </w:r>
          </w:p>
        </w:tc>
        <w:tc>
          <w:tcPr>
            <w:tcW w:w="3119" w:type="dxa"/>
            <w:shd w:val="clear" w:color="auto" w:fill="auto"/>
          </w:tcPr>
          <w:p w14:paraId="2117AFCA" w14:textId="51FBC750" w:rsidR="00D40E9E" w:rsidRPr="00A873AD" w:rsidRDefault="007F1802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 w:rsidRPr="00A873AD">
              <w:rPr>
                <w:rFonts w:ascii="Arial" w:hAnsi="Arial" w:cs="Arial"/>
                <w:sz w:val="22"/>
              </w:rPr>
              <w:t>Não tem</w:t>
            </w:r>
          </w:p>
        </w:tc>
      </w:tr>
    </w:tbl>
    <w:p w14:paraId="608FFE2D" w14:textId="1A81261B" w:rsidR="005F7173" w:rsidRDefault="00222D54">
      <w:r>
        <w:t xml:space="preserve"> </w:t>
      </w:r>
    </w:p>
    <w:tbl>
      <w:tblPr>
        <w:tblStyle w:val="TabelaSimples5"/>
        <w:tblW w:w="10485" w:type="dxa"/>
        <w:tblBorders>
          <w:top w:val="dotted" w:sz="4" w:space="0" w:color="44546A" w:themeColor="text2"/>
          <w:left w:val="dotted" w:sz="4" w:space="0" w:color="44546A" w:themeColor="text2"/>
          <w:bottom w:val="dotted" w:sz="4" w:space="0" w:color="44546A" w:themeColor="text2"/>
          <w:right w:val="dotted" w:sz="4" w:space="0" w:color="44546A" w:themeColor="text2"/>
          <w:insideH w:val="dotted" w:sz="4" w:space="0" w:color="44546A" w:themeColor="text2"/>
          <w:insideV w:val="dotted" w:sz="4" w:space="0" w:color="44546A" w:themeColor="text2"/>
        </w:tblBorders>
        <w:tblLook w:val="0600" w:firstRow="0" w:lastRow="0" w:firstColumn="0" w:lastColumn="0" w:noHBand="1" w:noVBand="1"/>
      </w:tblPr>
      <w:tblGrid>
        <w:gridCol w:w="2122"/>
        <w:gridCol w:w="3118"/>
        <w:gridCol w:w="2126"/>
        <w:gridCol w:w="3119"/>
      </w:tblGrid>
      <w:tr w:rsidR="004C539C" w:rsidRPr="00A873AD" w14:paraId="39E49263" w14:textId="77777777" w:rsidTr="004C539C">
        <w:trPr>
          <w:trHeight w:val="284"/>
        </w:trPr>
        <w:tc>
          <w:tcPr>
            <w:tcW w:w="10485" w:type="dxa"/>
            <w:gridSpan w:val="4"/>
            <w:shd w:val="clear" w:color="auto" w:fill="2F5496" w:themeFill="accent1" w:themeFillShade="BF"/>
          </w:tcPr>
          <w:p w14:paraId="74E96C17" w14:textId="10B83D7E" w:rsidR="004C539C" w:rsidRPr="00A873AD" w:rsidRDefault="004C539C" w:rsidP="00A873AD">
            <w:pPr>
              <w:spacing w:line="276" w:lineRule="auto"/>
              <w:jc w:val="center"/>
              <w:rPr>
                <w:rFonts w:ascii="Arial" w:hAnsi="Arial" w:cs="Arial"/>
                <w:b/>
                <w:bCs/>
                <w:color w:val="FFFFFF" w:themeColor="background1"/>
                <w:sz w:val="22"/>
              </w:rPr>
            </w:pPr>
            <w:r w:rsidRPr="00A873AD">
              <w:rPr>
                <w:rFonts w:ascii="Arial" w:hAnsi="Arial" w:cs="Arial"/>
                <w:b/>
                <w:bCs/>
                <w:color w:val="FFFFFF" w:themeColor="background1"/>
                <w:sz w:val="22"/>
              </w:rPr>
              <w:t>Características</w:t>
            </w:r>
          </w:p>
        </w:tc>
      </w:tr>
      <w:tr w:rsidR="004C539C" w:rsidRPr="00A873AD" w14:paraId="6B47EF37" w14:textId="77777777" w:rsidTr="004C539C">
        <w:trPr>
          <w:trHeight w:val="586"/>
        </w:trPr>
        <w:tc>
          <w:tcPr>
            <w:tcW w:w="2122" w:type="dxa"/>
            <w:shd w:val="clear" w:color="auto" w:fill="D5DCE4" w:themeFill="text2" w:themeFillTint="33"/>
          </w:tcPr>
          <w:p w14:paraId="63A0A73A" w14:textId="5B444908" w:rsidR="004C539C" w:rsidRPr="00A873AD" w:rsidRDefault="00563F6E" w:rsidP="00A873A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Aparência:</w:t>
            </w:r>
          </w:p>
        </w:tc>
        <w:tc>
          <w:tcPr>
            <w:tcW w:w="3118" w:type="dxa"/>
            <w:shd w:val="clear" w:color="auto" w:fill="auto"/>
          </w:tcPr>
          <w:p w14:paraId="253C52C2" w14:textId="73446337" w:rsidR="004C539C" w:rsidRPr="00A873AD" w:rsidRDefault="00563F6E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 xml:space="preserve">Líquido Branco </w:t>
            </w:r>
          </w:p>
        </w:tc>
        <w:tc>
          <w:tcPr>
            <w:tcW w:w="2126" w:type="dxa"/>
            <w:shd w:val="clear" w:color="auto" w:fill="D5DCE4" w:themeFill="text2" w:themeFillTint="33"/>
          </w:tcPr>
          <w:p w14:paraId="163FAB87" w14:textId="13394973" w:rsidR="004C539C" w:rsidRPr="00A873AD" w:rsidRDefault="00563F6E" w:rsidP="00A873A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>pH, puro, 25 °C</w:t>
            </w:r>
          </w:p>
        </w:tc>
        <w:tc>
          <w:tcPr>
            <w:tcW w:w="3119" w:type="dxa"/>
            <w:shd w:val="clear" w:color="auto" w:fill="auto"/>
          </w:tcPr>
          <w:p w14:paraId="23A425B9" w14:textId="3480F469" w:rsidR="004C539C" w:rsidRPr="00A873AD" w:rsidRDefault="001B4533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3,0 – 4,5</w:t>
            </w:r>
          </w:p>
        </w:tc>
      </w:tr>
      <w:tr w:rsidR="004C539C" w:rsidRPr="00A873AD" w14:paraId="3F1BDC20" w14:textId="77777777" w:rsidTr="004C539C">
        <w:trPr>
          <w:trHeight w:val="586"/>
        </w:trPr>
        <w:tc>
          <w:tcPr>
            <w:tcW w:w="2122" w:type="dxa"/>
            <w:shd w:val="clear" w:color="auto" w:fill="D5DCE4" w:themeFill="text2" w:themeFillTint="33"/>
          </w:tcPr>
          <w:p w14:paraId="41B0F5FC" w14:textId="243C48AF" w:rsidR="004C539C" w:rsidRPr="00A873AD" w:rsidRDefault="00563F6E" w:rsidP="00A873A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  <w:r>
              <w:rPr>
                <w:rFonts w:ascii="Arial" w:hAnsi="Arial" w:cs="Arial"/>
                <w:b/>
                <w:bCs/>
                <w:sz w:val="22"/>
              </w:rPr>
              <w:t xml:space="preserve">Teor de Sólidos </w:t>
            </w:r>
          </w:p>
        </w:tc>
        <w:tc>
          <w:tcPr>
            <w:tcW w:w="3118" w:type="dxa"/>
            <w:shd w:val="clear" w:color="auto" w:fill="auto"/>
          </w:tcPr>
          <w:p w14:paraId="3CD998B1" w14:textId="78852252" w:rsidR="004C539C" w:rsidRPr="00A873AD" w:rsidRDefault="001B4533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kern w:val="0"/>
                <w:sz w:val="22"/>
              </w:rPr>
              <w:t>14 – 16</w:t>
            </w:r>
            <w:r w:rsidR="007C05E3">
              <w:rPr>
                <w:rFonts w:ascii="Arial" w:hAnsi="Arial" w:cs="Arial"/>
                <w:kern w:val="0"/>
                <w:sz w:val="22"/>
              </w:rPr>
              <w:t xml:space="preserve"> %</w:t>
            </w:r>
          </w:p>
        </w:tc>
        <w:tc>
          <w:tcPr>
            <w:tcW w:w="2126" w:type="dxa"/>
            <w:shd w:val="clear" w:color="auto" w:fill="D5DCE4" w:themeFill="text2" w:themeFillTint="33"/>
          </w:tcPr>
          <w:p w14:paraId="02C39778" w14:textId="1992883B" w:rsidR="004C539C" w:rsidRPr="00A873AD" w:rsidRDefault="004C539C" w:rsidP="00A873AD">
            <w:pPr>
              <w:spacing w:line="276" w:lineRule="auto"/>
              <w:rPr>
                <w:rFonts w:ascii="Arial" w:hAnsi="Arial" w:cs="Arial"/>
                <w:b/>
                <w:bCs/>
                <w:sz w:val="22"/>
              </w:rPr>
            </w:pPr>
          </w:p>
        </w:tc>
        <w:tc>
          <w:tcPr>
            <w:tcW w:w="3119" w:type="dxa"/>
            <w:shd w:val="clear" w:color="auto" w:fill="auto"/>
          </w:tcPr>
          <w:p w14:paraId="24968FEA" w14:textId="77C9F395" w:rsidR="004C539C" w:rsidRPr="00A873AD" w:rsidRDefault="004C539C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</w:p>
        </w:tc>
      </w:tr>
    </w:tbl>
    <w:p w14:paraId="7D61D192" w14:textId="2B2986E6" w:rsidR="005F7173" w:rsidRPr="0042557B" w:rsidRDefault="005F7173" w:rsidP="004C539C">
      <w:pPr>
        <w:rPr>
          <w:u w:val="single"/>
        </w:rPr>
      </w:pPr>
    </w:p>
    <w:tbl>
      <w:tblPr>
        <w:tblStyle w:val="TabelaSimples4"/>
        <w:tblW w:w="10500" w:type="dxa"/>
        <w:tblBorders>
          <w:top w:val="dotted" w:sz="4" w:space="0" w:color="44546A" w:themeColor="text2"/>
          <w:left w:val="dotted" w:sz="4" w:space="0" w:color="44546A" w:themeColor="text2"/>
          <w:bottom w:val="dotted" w:sz="4" w:space="0" w:color="44546A" w:themeColor="text2"/>
          <w:right w:val="dotted" w:sz="4" w:space="0" w:color="44546A" w:themeColor="text2"/>
          <w:insideH w:val="dotted" w:sz="4" w:space="0" w:color="44546A" w:themeColor="text2"/>
          <w:insideV w:val="dotted" w:sz="4" w:space="0" w:color="44546A" w:themeColor="text2"/>
        </w:tblBorders>
        <w:tblLook w:val="04A0" w:firstRow="1" w:lastRow="0" w:firstColumn="1" w:lastColumn="0" w:noHBand="0" w:noVBand="1"/>
      </w:tblPr>
      <w:tblGrid>
        <w:gridCol w:w="2972"/>
        <w:gridCol w:w="7528"/>
      </w:tblGrid>
      <w:tr w:rsidR="00EC4A53" w14:paraId="05247266" w14:textId="77777777" w:rsidTr="001D44C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auto"/>
          </w:tcPr>
          <w:p w14:paraId="20CD0031" w14:textId="1444FD5A" w:rsidR="00EC4A53" w:rsidRPr="00A873AD" w:rsidRDefault="00EC4A53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 w:rsidRPr="00A873AD">
              <w:rPr>
                <w:rFonts w:ascii="Arial" w:hAnsi="Arial" w:cs="Arial"/>
                <w:kern w:val="0"/>
                <w:sz w:val="22"/>
              </w:rPr>
              <w:t>Armazenamento:</w:t>
            </w:r>
          </w:p>
        </w:tc>
        <w:tc>
          <w:tcPr>
            <w:tcW w:w="7528" w:type="dxa"/>
            <w:shd w:val="clear" w:color="auto" w:fill="auto"/>
          </w:tcPr>
          <w:p w14:paraId="738D0C79" w14:textId="6A57E729" w:rsidR="00EC4A53" w:rsidRPr="00A873AD" w:rsidRDefault="00EC4A53" w:rsidP="00A873AD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bCs w:val="0"/>
                <w:sz w:val="22"/>
              </w:rPr>
            </w:pPr>
            <w:r w:rsidRPr="00A873AD">
              <w:rPr>
                <w:rFonts w:ascii="Arial" w:hAnsi="Arial" w:cs="Arial"/>
                <w:b w:val="0"/>
                <w:bCs w:val="0"/>
                <w:sz w:val="22"/>
              </w:rPr>
              <w:t>Armazenar em recipientes plásticos (PEAD) fechados e devidamente identificados, em ambiente seco, ventilado, coberto e protegido do sol e substâncias incompatíveis.</w:t>
            </w:r>
          </w:p>
        </w:tc>
      </w:tr>
      <w:tr w:rsidR="00EC4A53" w14:paraId="30FE5E59" w14:textId="77777777" w:rsidTr="001D44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auto"/>
          </w:tcPr>
          <w:p w14:paraId="62457105" w14:textId="1425CA2A" w:rsidR="00EC4A53" w:rsidRPr="00A873AD" w:rsidRDefault="00EC4A53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 w:rsidRPr="00A873AD">
              <w:rPr>
                <w:rFonts w:ascii="Arial" w:hAnsi="Arial" w:cs="Arial"/>
                <w:kern w:val="0"/>
                <w:sz w:val="22"/>
              </w:rPr>
              <w:t>Precauções e Segurança:</w:t>
            </w:r>
          </w:p>
        </w:tc>
        <w:tc>
          <w:tcPr>
            <w:tcW w:w="7528" w:type="dxa"/>
            <w:shd w:val="clear" w:color="auto" w:fill="auto"/>
          </w:tcPr>
          <w:p w14:paraId="1D0DAEFA" w14:textId="5F058794" w:rsidR="00EC4A53" w:rsidRPr="00A873AD" w:rsidRDefault="00EC4A53" w:rsidP="00A873A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A873AD">
              <w:rPr>
                <w:rFonts w:ascii="Arial" w:hAnsi="Arial" w:cs="Arial"/>
                <w:sz w:val="22"/>
              </w:rPr>
              <w:t>Consultar a FISPQ (Ficha de Informação de Segurança do Produto Químico).</w:t>
            </w:r>
            <w:r w:rsidR="00735409" w:rsidRPr="00A873AD">
              <w:rPr>
                <w:rFonts w:ascii="Arial" w:hAnsi="Arial" w:cs="Arial"/>
                <w:sz w:val="22"/>
              </w:rPr>
              <w:t xml:space="preserve"> </w:t>
            </w:r>
            <w:r w:rsidRPr="00A873AD">
              <w:rPr>
                <w:rFonts w:ascii="Arial" w:hAnsi="Arial" w:cs="Arial"/>
                <w:sz w:val="22"/>
              </w:rPr>
              <w:t xml:space="preserve">Disponíveis no site: </w:t>
            </w:r>
            <w:hyperlink r:id="rId6" w:history="1">
              <w:r w:rsidRPr="00A873AD">
                <w:rPr>
                  <w:rStyle w:val="Hyperlink"/>
                  <w:rFonts w:ascii="Arial" w:hAnsi="Arial" w:cs="Arial"/>
                  <w:sz w:val="22"/>
                </w:rPr>
                <w:t>www.pooltecnica.com.br</w:t>
              </w:r>
            </w:hyperlink>
            <w:r w:rsidRPr="00A873AD">
              <w:rPr>
                <w:rFonts w:ascii="Arial" w:hAnsi="Arial" w:cs="Arial"/>
                <w:sz w:val="22"/>
              </w:rPr>
              <w:t xml:space="preserve"> </w:t>
            </w:r>
          </w:p>
        </w:tc>
      </w:tr>
      <w:tr w:rsidR="00EC4A53" w14:paraId="1F4457D1" w14:textId="77777777" w:rsidTr="001D44C8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auto"/>
          </w:tcPr>
          <w:p w14:paraId="297658A5" w14:textId="45750D14" w:rsidR="00EC4A53" w:rsidRPr="00A873AD" w:rsidRDefault="00EC4A53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 w:rsidRPr="00A873AD">
              <w:rPr>
                <w:rFonts w:ascii="Arial" w:hAnsi="Arial" w:cs="Arial"/>
                <w:kern w:val="0"/>
                <w:sz w:val="22"/>
              </w:rPr>
              <w:t>Embalagem:</w:t>
            </w:r>
          </w:p>
        </w:tc>
        <w:tc>
          <w:tcPr>
            <w:tcW w:w="7528" w:type="dxa"/>
            <w:shd w:val="clear" w:color="auto" w:fill="auto"/>
          </w:tcPr>
          <w:p w14:paraId="3C338364" w14:textId="4E5551B5" w:rsidR="00EC4A53" w:rsidRPr="00A873AD" w:rsidRDefault="00680059" w:rsidP="00A873AD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 w:rsidRPr="00A873AD">
              <w:rPr>
                <w:rFonts w:ascii="Arial" w:hAnsi="Arial" w:cs="Arial"/>
                <w:sz w:val="22"/>
              </w:rPr>
              <w:t>Consultar o Especialista de Vendas.</w:t>
            </w:r>
          </w:p>
        </w:tc>
      </w:tr>
      <w:tr w:rsidR="00EC4A53" w14:paraId="3A48ABA7" w14:textId="77777777" w:rsidTr="001D44C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72" w:type="dxa"/>
            <w:shd w:val="clear" w:color="auto" w:fill="auto"/>
          </w:tcPr>
          <w:p w14:paraId="1BE9A127" w14:textId="4B4F6C86" w:rsidR="00EC4A53" w:rsidRPr="00A873AD" w:rsidRDefault="00EC4A53" w:rsidP="00A873AD">
            <w:pPr>
              <w:spacing w:line="276" w:lineRule="auto"/>
              <w:rPr>
                <w:rFonts w:ascii="Arial" w:hAnsi="Arial" w:cs="Arial"/>
                <w:sz w:val="22"/>
              </w:rPr>
            </w:pPr>
            <w:r w:rsidRPr="00A873AD">
              <w:rPr>
                <w:rFonts w:ascii="Arial" w:hAnsi="Arial" w:cs="Arial"/>
                <w:kern w:val="0"/>
                <w:sz w:val="22"/>
              </w:rPr>
              <w:t>Prazo de Validade:</w:t>
            </w:r>
          </w:p>
        </w:tc>
        <w:tc>
          <w:tcPr>
            <w:tcW w:w="7528" w:type="dxa"/>
            <w:shd w:val="clear" w:color="auto" w:fill="auto"/>
          </w:tcPr>
          <w:p w14:paraId="6CD81FCB" w14:textId="4E3F3390" w:rsidR="00EC4A53" w:rsidRPr="00A873AD" w:rsidRDefault="00295CB8" w:rsidP="00A873AD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2"/>
              </w:rPr>
            </w:pPr>
            <w:r>
              <w:rPr>
                <w:rFonts w:ascii="Arial" w:hAnsi="Arial" w:cs="Arial"/>
                <w:sz w:val="22"/>
              </w:rPr>
              <w:t>12</w:t>
            </w:r>
            <w:r w:rsidR="00987B93">
              <w:rPr>
                <w:rFonts w:ascii="Arial" w:hAnsi="Arial" w:cs="Arial"/>
                <w:sz w:val="22"/>
              </w:rPr>
              <w:t xml:space="preserve"> meses.</w:t>
            </w:r>
          </w:p>
        </w:tc>
      </w:tr>
    </w:tbl>
    <w:p w14:paraId="52C1511D" w14:textId="77777777" w:rsidR="007F1802" w:rsidRDefault="007F1802" w:rsidP="00A873AD"/>
    <w:p w14:paraId="1905C577" w14:textId="77777777" w:rsidR="00A873AD" w:rsidRPr="00A873AD" w:rsidRDefault="00A873AD" w:rsidP="00A873AD"/>
    <w:p w14:paraId="64F711EB" w14:textId="77777777" w:rsidR="00A873AD" w:rsidRPr="00A873AD" w:rsidRDefault="00A873AD" w:rsidP="00A873AD"/>
    <w:p w14:paraId="11DF8968" w14:textId="77777777" w:rsidR="00A873AD" w:rsidRPr="00A873AD" w:rsidRDefault="00A873AD" w:rsidP="00A873AD"/>
    <w:sectPr w:rsidR="00A873AD" w:rsidRPr="00A873AD" w:rsidSect="00E8587C">
      <w:headerReference w:type="default" r:id="rId7"/>
      <w:footerReference w:type="default" r:id="rId8"/>
      <w:pgSz w:w="11906" w:h="16838" w:code="9"/>
      <w:pgMar w:top="2694" w:right="720" w:bottom="720" w:left="720" w:header="68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963B40" w14:textId="77777777" w:rsidR="00125CA8" w:rsidRDefault="00125CA8" w:rsidP="005F7173">
      <w:pPr>
        <w:spacing w:after="0" w:line="240" w:lineRule="auto"/>
      </w:pPr>
      <w:r>
        <w:separator/>
      </w:r>
    </w:p>
  </w:endnote>
  <w:endnote w:type="continuationSeparator" w:id="0">
    <w:p w14:paraId="67B0FF5F" w14:textId="77777777" w:rsidR="00125CA8" w:rsidRDefault="00125CA8" w:rsidP="005F717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yriad Pro">
    <w:altName w:val="Segoe UI"/>
    <w:panose1 w:val="00000000000000000000"/>
    <w:charset w:val="00"/>
    <w:family w:val="swiss"/>
    <w:notTrueType/>
    <w:pitch w:val="variable"/>
    <w:sig w:usb0="20000287" w:usb1="00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Arial" w:hAnsi="Arial" w:cs="Arial"/>
        <w:sz w:val="16"/>
        <w:szCs w:val="16"/>
      </w:rPr>
      <w:id w:val="7107909"/>
      <w:docPartObj>
        <w:docPartGallery w:val="Page Numbers (Bottom of Page)"/>
        <w:docPartUnique/>
      </w:docPartObj>
    </w:sdtPr>
    <w:sdtContent>
      <w:p w14:paraId="22539023" w14:textId="77777777" w:rsidR="00A873AD" w:rsidRPr="00A873AD" w:rsidRDefault="00A873AD">
        <w:pPr>
          <w:pStyle w:val="Rodap"/>
          <w:jc w:val="right"/>
          <w:rPr>
            <w:rFonts w:ascii="Arial" w:hAnsi="Arial" w:cs="Arial"/>
            <w:sz w:val="16"/>
            <w:szCs w:val="16"/>
          </w:rPr>
        </w:pPr>
      </w:p>
      <w:tbl>
        <w:tblPr>
          <w:tblStyle w:val="SimplesTabela3"/>
          <w:tblW w:w="0" w:type="auto"/>
          <w:tblLook w:val="0600" w:firstRow="0" w:lastRow="0" w:firstColumn="0" w:lastColumn="0" w:noHBand="1" w:noVBand="1"/>
        </w:tblPr>
        <w:tblGrid>
          <w:gridCol w:w="1122"/>
          <w:gridCol w:w="1017"/>
        </w:tblGrid>
        <w:tr w:rsidR="00A873AD" w:rsidRPr="00A873AD" w14:paraId="4B5450B1" w14:textId="77777777" w:rsidTr="00A873AD">
          <w:tc>
            <w:tcPr>
              <w:tcW w:w="1122" w:type="dxa"/>
            </w:tcPr>
            <w:p w14:paraId="7ACD53DF" w14:textId="77777777" w:rsidR="00A873AD" w:rsidRPr="00A873AD" w:rsidRDefault="00A873AD" w:rsidP="00A873AD">
              <w:pPr>
                <w:jc w:val="center"/>
                <w:rPr>
                  <w:rFonts w:ascii="Arial" w:hAnsi="Arial" w:cs="Arial"/>
                  <w:sz w:val="16"/>
                  <w:szCs w:val="16"/>
                </w:rPr>
              </w:pPr>
              <w:r w:rsidRPr="00A873AD">
                <w:rPr>
                  <w:rFonts w:ascii="Arial" w:hAnsi="Arial" w:cs="Arial"/>
                  <w:sz w:val="16"/>
                  <w:szCs w:val="16"/>
                </w:rPr>
                <w:t>Versão 2</w:t>
              </w:r>
            </w:p>
          </w:tc>
          <w:tc>
            <w:tcPr>
              <w:tcW w:w="1000" w:type="dxa"/>
            </w:tcPr>
            <w:p w14:paraId="321784F4" w14:textId="77777777" w:rsidR="00A873AD" w:rsidRPr="00A873AD" w:rsidRDefault="00A873AD" w:rsidP="00A873AD">
              <w:pPr>
                <w:rPr>
                  <w:rFonts w:ascii="Arial" w:hAnsi="Arial" w:cs="Arial"/>
                  <w:sz w:val="16"/>
                  <w:szCs w:val="16"/>
                </w:rPr>
              </w:pPr>
              <w:r w:rsidRPr="00A873AD">
                <w:rPr>
                  <w:rFonts w:ascii="Arial" w:hAnsi="Arial" w:cs="Arial"/>
                  <w:sz w:val="16"/>
                  <w:szCs w:val="16"/>
                </w:rPr>
                <w:t>20/06/2023</w:t>
              </w:r>
            </w:p>
          </w:tc>
        </w:tr>
      </w:tbl>
      <w:p w14:paraId="3C357F81" w14:textId="258C713C" w:rsidR="00A873AD" w:rsidRPr="00A873AD" w:rsidRDefault="00A873AD">
        <w:pPr>
          <w:pStyle w:val="Rodap"/>
          <w:jc w:val="right"/>
          <w:rPr>
            <w:rFonts w:ascii="Arial" w:hAnsi="Arial" w:cs="Arial"/>
            <w:sz w:val="16"/>
            <w:szCs w:val="16"/>
          </w:rPr>
        </w:pPr>
        <w:r w:rsidRPr="00A873AD">
          <w:rPr>
            <w:rFonts w:ascii="Arial" w:hAnsi="Arial" w:cs="Arial"/>
            <w:sz w:val="16"/>
            <w:szCs w:val="16"/>
          </w:rPr>
          <w:t xml:space="preserve"> </w:t>
        </w:r>
        <w:r w:rsidRPr="00A873AD">
          <w:rPr>
            <w:rFonts w:ascii="Arial" w:hAnsi="Arial" w:cs="Arial"/>
            <w:sz w:val="16"/>
            <w:szCs w:val="16"/>
          </w:rPr>
          <w:fldChar w:fldCharType="begin"/>
        </w:r>
        <w:r w:rsidRPr="00A873AD">
          <w:rPr>
            <w:rFonts w:ascii="Arial" w:hAnsi="Arial" w:cs="Arial"/>
            <w:sz w:val="16"/>
            <w:szCs w:val="16"/>
          </w:rPr>
          <w:instrText>PAGE   \* MERGEFORMAT</w:instrText>
        </w:r>
        <w:r w:rsidRPr="00A873AD">
          <w:rPr>
            <w:rFonts w:ascii="Arial" w:hAnsi="Arial" w:cs="Arial"/>
            <w:sz w:val="16"/>
            <w:szCs w:val="16"/>
          </w:rPr>
          <w:fldChar w:fldCharType="separate"/>
        </w:r>
        <w:r w:rsidRPr="00A873AD">
          <w:rPr>
            <w:rFonts w:ascii="Arial" w:hAnsi="Arial" w:cs="Arial"/>
            <w:sz w:val="16"/>
            <w:szCs w:val="16"/>
          </w:rPr>
          <w:t>1</w:t>
        </w:r>
        <w:r w:rsidRPr="00A873AD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15D1C994" w14:textId="77777777" w:rsidR="005F7173" w:rsidRDefault="005F717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E0FB44" w14:textId="77777777" w:rsidR="00125CA8" w:rsidRDefault="00125CA8" w:rsidP="005F7173">
      <w:pPr>
        <w:spacing w:after="0" w:line="240" w:lineRule="auto"/>
      </w:pPr>
      <w:r>
        <w:separator/>
      </w:r>
    </w:p>
  </w:footnote>
  <w:footnote w:type="continuationSeparator" w:id="0">
    <w:p w14:paraId="3B5FF3AB" w14:textId="77777777" w:rsidR="00125CA8" w:rsidRDefault="00125CA8" w:rsidP="005F717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F04AF2" w14:textId="3A1D660A" w:rsidR="00222D54" w:rsidRDefault="003515C2">
    <w:pPr>
      <w:pStyle w:val="Cabealho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E8E3D63" wp14:editId="243DAB76">
              <wp:simplePos x="0" y="0"/>
              <wp:positionH relativeFrom="column">
                <wp:posOffset>-28575</wp:posOffset>
              </wp:positionH>
              <wp:positionV relativeFrom="paragraph">
                <wp:posOffset>-69850</wp:posOffset>
              </wp:positionV>
              <wp:extent cx="5676900" cy="415290"/>
              <wp:effectExtent l="0" t="0" r="0" b="3810"/>
              <wp:wrapNone/>
              <wp:docPr id="325166185" name="Caixa de Tex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676900" cy="41529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4EF1B93" w14:textId="17D9E95F" w:rsidR="00222D54" w:rsidRPr="00A873AD" w:rsidRDefault="000E62DC" w:rsidP="003515C2">
                          <w:pPr>
                            <w:spacing w:after="0" w:line="240" w:lineRule="auto"/>
                            <w:rPr>
                              <w:rFonts w:ascii="Arial" w:hAnsi="Arial" w:cs="Arial"/>
                              <w:b/>
                              <w:bCs/>
                              <w:caps/>
                              <w:color w:val="FFFFFF" w:themeColor="background1"/>
                              <w:sz w:val="52"/>
                              <w:szCs w:val="52"/>
                            </w:rPr>
                          </w:pPr>
                          <w:r w:rsidRPr="00A873AD">
                            <w:rPr>
                              <w:rFonts w:ascii="Arial" w:hAnsi="Arial" w:cs="Arial"/>
                              <w:b/>
                              <w:bCs/>
                              <w:caps/>
                              <w:color w:val="FFFFFF" w:themeColor="background1"/>
                              <w:sz w:val="52"/>
                              <w:szCs w:val="52"/>
                            </w:rPr>
                            <w:t>Ficha Técnica</w:t>
                          </w:r>
                          <w:r w:rsidR="008C756E" w:rsidRPr="00A873AD">
                            <w:rPr>
                              <w:rFonts w:ascii="Arial" w:hAnsi="Arial" w:cs="Arial"/>
                              <w:b/>
                              <w:bCs/>
                              <w:caps/>
                              <w:color w:val="FFFFFF" w:themeColor="background1"/>
                              <w:sz w:val="52"/>
                              <w:szCs w:val="52"/>
                            </w:rPr>
                            <w:t xml:space="preserve"> do produto químico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E8E3D63" id="_x0000_t202" coordsize="21600,21600" o:spt="202" path="m,l,21600r21600,l21600,xe">
              <v:stroke joinstyle="miter"/>
              <v:path gradientshapeok="t" o:connecttype="rect"/>
            </v:shapetype>
            <v:shape id="Caixa de Texto 1" o:spid="_x0000_s1026" type="#_x0000_t202" style="position:absolute;margin-left:-2.25pt;margin-top:-5.5pt;width:447pt;height:32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" filled="f" stroked="f" strokeweight=".5pt">
              <v:textbox>
                <w:txbxContent>
                  <w:p w14:paraId="04EF1B93" w14:textId="17D9E95F" w:rsidR="00222D54" w:rsidRPr="00A873AD" w:rsidRDefault="000E62DC" w:rsidP="003515C2">
                    <w:pPr>
                      <w:spacing w:after="0" w:line="240" w:lineRule="auto"/>
                      <w:rPr>
                        <w:rFonts w:ascii="Arial" w:hAnsi="Arial" w:cs="Arial"/>
                        <w:b/>
                        <w:bCs/>
                        <w:caps/>
                        <w:color w:val="FFFFFF" w:themeColor="background1"/>
                        <w:sz w:val="52"/>
                        <w:szCs w:val="52"/>
                      </w:rPr>
                    </w:pPr>
                    <w:r w:rsidRPr="00A873AD">
                      <w:rPr>
                        <w:rFonts w:ascii="Arial" w:hAnsi="Arial" w:cs="Arial"/>
                        <w:b/>
                        <w:bCs/>
                        <w:caps/>
                        <w:color w:val="FFFFFF" w:themeColor="background1"/>
                        <w:sz w:val="52"/>
                        <w:szCs w:val="52"/>
                      </w:rPr>
                      <w:t>Ficha Técnica</w:t>
                    </w:r>
                    <w:r w:rsidR="008C756E" w:rsidRPr="00A873AD">
                      <w:rPr>
                        <w:rFonts w:ascii="Arial" w:hAnsi="Arial" w:cs="Arial"/>
                        <w:b/>
                        <w:bCs/>
                        <w:caps/>
                        <w:color w:val="FFFFFF" w:themeColor="background1"/>
                        <w:sz w:val="52"/>
                        <w:szCs w:val="52"/>
                      </w:rPr>
                      <w:t xml:space="preserve"> do produto químico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0288" behindDoc="0" locked="0" layoutInCell="1" allowOverlap="1" wp14:anchorId="47C6B80C" wp14:editId="5FFDDD29">
          <wp:simplePos x="0" y="0"/>
          <wp:positionH relativeFrom="column">
            <wp:posOffset>5791200</wp:posOffset>
          </wp:positionH>
          <wp:positionV relativeFrom="paragraph">
            <wp:posOffset>-256540</wp:posOffset>
          </wp:positionV>
          <wp:extent cx="968375" cy="925830"/>
          <wp:effectExtent l="0" t="0" r="0" b="0"/>
          <wp:wrapNone/>
          <wp:docPr id="583942446" name="Imagem 583942446" descr="Logotip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72361" name="Imagem 1" descr="Logotipo&#10;&#10;Descrição gerada automaticament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68375" cy="9258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22D54">
      <w:rPr>
        <w:noProof/>
      </w:rPr>
      <mc:AlternateContent>
        <mc:Choice Requires="wps">
          <w:drawing>
            <wp:anchor distT="0" distB="0" distL="114300" distR="114300" simplePos="0" relativeHeight="251659264" behindDoc="0" locked="1" layoutInCell="1" allowOverlap="1" wp14:anchorId="6481531B" wp14:editId="4EDDF5ED">
              <wp:simplePos x="0" y="0"/>
              <wp:positionH relativeFrom="column">
                <wp:posOffset>-447675</wp:posOffset>
              </wp:positionH>
              <wp:positionV relativeFrom="page">
                <wp:posOffset>-9525</wp:posOffset>
              </wp:positionV>
              <wp:extent cx="7649845" cy="1207770"/>
              <wp:effectExtent l="0" t="0" r="27305" b="11430"/>
              <wp:wrapNone/>
              <wp:docPr id="209183945" name="Retâ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49845" cy="1207770"/>
                      </a:xfrm>
                      <a:prstGeom prst="rect">
                        <a:avLst/>
                      </a:prstGeom>
                      <a:solidFill>
                        <a:schemeClr val="accent1">
                          <a:lumMod val="75000"/>
                        </a:schemeClr>
                      </a:solidFill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546176D6" w14:textId="77777777" w:rsidR="00222D54" w:rsidRDefault="00222D54" w:rsidP="00735409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481531B" id="Retângulo 2" o:spid="_x0000_s1027" style="position:absolute;margin-left:-35.25pt;margin-top:-.75pt;width:602.35pt;height:95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" fillcolor="#2f5496 [2404]" strokecolor="#09101d [484]" strokeweight="1pt">
              <v:textbox>
                <w:txbxContent>
                  <w:p w14:paraId="546176D6" w14:textId="77777777" w:rsidR="00222D54" w:rsidRDefault="00222D54" w:rsidP="00735409"/>
                </w:txbxContent>
              </v:textbox>
              <w10:wrap anchory="page"/>
              <w10:anchorlock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7173"/>
    <w:rsid w:val="00032AD4"/>
    <w:rsid w:val="00085C92"/>
    <w:rsid w:val="000E62DC"/>
    <w:rsid w:val="000F355F"/>
    <w:rsid w:val="000F513C"/>
    <w:rsid w:val="001077DF"/>
    <w:rsid w:val="00125CA8"/>
    <w:rsid w:val="001B4533"/>
    <w:rsid w:val="001D44C8"/>
    <w:rsid w:val="00222D54"/>
    <w:rsid w:val="002574C7"/>
    <w:rsid w:val="002677E4"/>
    <w:rsid w:val="002708C9"/>
    <w:rsid w:val="00295CB8"/>
    <w:rsid w:val="003515C2"/>
    <w:rsid w:val="00365D11"/>
    <w:rsid w:val="00397E03"/>
    <w:rsid w:val="003D3295"/>
    <w:rsid w:val="0042557B"/>
    <w:rsid w:val="00446DA1"/>
    <w:rsid w:val="004C539C"/>
    <w:rsid w:val="005635DF"/>
    <w:rsid w:val="00563F6E"/>
    <w:rsid w:val="00566A24"/>
    <w:rsid w:val="005F7173"/>
    <w:rsid w:val="006562B3"/>
    <w:rsid w:val="00680059"/>
    <w:rsid w:val="006A20E7"/>
    <w:rsid w:val="006C0E6D"/>
    <w:rsid w:val="00735409"/>
    <w:rsid w:val="007B6C07"/>
    <w:rsid w:val="007C05E3"/>
    <w:rsid w:val="007F1802"/>
    <w:rsid w:val="00815AF0"/>
    <w:rsid w:val="00874965"/>
    <w:rsid w:val="008B0C17"/>
    <w:rsid w:val="008C756E"/>
    <w:rsid w:val="008F6372"/>
    <w:rsid w:val="00987B93"/>
    <w:rsid w:val="009C0D09"/>
    <w:rsid w:val="00A47F27"/>
    <w:rsid w:val="00A873AD"/>
    <w:rsid w:val="00AC1A28"/>
    <w:rsid w:val="00B4164B"/>
    <w:rsid w:val="00B52B67"/>
    <w:rsid w:val="00B92413"/>
    <w:rsid w:val="00BD7F4D"/>
    <w:rsid w:val="00C412B6"/>
    <w:rsid w:val="00C50AD3"/>
    <w:rsid w:val="00D40E9E"/>
    <w:rsid w:val="00D81C03"/>
    <w:rsid w:val="00DA4B62"/>
    <w:rsid w:val="00E35FE9"/>
    <w:rsid w:val="00E8587C"/>
    <w:rsid w:val="00EC4A53"/>
    <w:rsid w:val="00F0058C"/>
    <w:rsid w:val="00F262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1AFC939"/>
  <w15:chartTrackingRefBased/>
  <w15:docId w15:val="{165B027B-8A67-4A39-8EE3-03532C4A7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Myriad Pro" w:eastAsiaTheme="minorHAnsi" w:hAnsi="Myriad Pro" w:cstheme="minorBidi"/>
        <w:kern w:val="2"/>
        <w:sz w:val="24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F717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5F71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7173"/>
  </w:style>
  <w:style w:type="paragraph" w:styleId="Rodap">
    <w:name w:val="footer"/>
    <w:basedOn w:val="Normal"/>
    <w:link w:val="RodapChar"/>
    <w:uiPriority w:val="99"/>
    <w:unhideWhenUsed/>
    <w:rsid w:val="005F717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7173"/>
  </w:style>
  <w:style w:type="table" w:styleId="Tabelacomgrade">
    <w:name w:val="Table Grid"/>
    <w:basedOn w:val="Tabelanormal"/>
    <w:uiPriority w:val="39"/>
    <w:rsid w:val="00D40E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Simples5">
    <w:name w:val="Plain Table 5"/>
    <w:basedOn w:val="Tabelanormal"/>
    <w:uiPriority w:val="45"/>
    <w:rsid w:val="008B0C17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Hyperlink">
    <w:name w:val="Hyperlink"/>
    <w:basedOn w:val="Fontepargpadro"/>
    <w:uiPriority w:val="99"/>
    <w:unhideWhenUsed/>
    <w:rsid w:val="00EC4A53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EC4A53"/>
    <w:rPr>
      <w:color w:val="605E5C"/>
      <w:shd w:val="clear" w:color="auto" w:fill="E1DFDD"/>
    </w:rPr>
  </w:style>
  <w:style w:type="table" w:styleId="TabelaSimples4">
    <w:name w:val="Plain Table 4"/>
    <w:basedOn w:val="Tabelanormal"/>
    <w:uiPriority w:val="44"/>
    <w:rsid w:val="00E8587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A873A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A873A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pooltecnica.com.br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rgbClr val="152543"/>
        </a:solidFill>
      </a:spPr>
      <a:bodyPr rtlCol="0" anchor="ctr"/>
      <a:lstStyle/>
      <a:style>
        <a:lnRef idx="2">
          <a:schemeClr val="accent1">
            <a:shade val="15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Vítor Hugo Silva</dc:creator>
  <cp:keywords/>
  <dc:description/>
  <cp:lastModifiedBy>Nelly</cp:lastModifiedBy>
  <cp:revision>2</cp:revision>
  <cp:lastPrinted>2023-07-13T16:29:00Z</cp:lastPrinted>
  <dcterms:created xsi:type="dcterms:W3CDTF">2025-01-03T18:43:00Z</dcterms:created>
  <dcterms:modified xsi:type="dcterms:W3CDTF">2025-01-03T18:43:00Z</dcterms:modified>
</cp:coreProperties>
</file>